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2AF0E545" w:rsidP="545821CF" w:rsidRDefault="2AF0E545" w14:paraId="37F7CCFC" w14:textId="20041C1C">
      <w:pPr>
        <w:pStyle w:val="Normal"/>
        <w:spacing w:after="160" w:line="276" w:lineRule="auto"/>
        <w:ind w:left="0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</w:pPr>
      <w:r w:rsidRPr="545821CF" w:rsidR="6E71B394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Web</w:t>
      </w:r>
      <w:r w:rsidRPr="545821CF" w:rsidR="46DA7A03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site</w:t>
      </w:r>
    </w:p>
    <w:p w:rsidR="2AF0E545" w:rsidP="66120380" w:rsidRDefault="2AF0E545" w14:paraId="2B4F0F71" w14:textId="06730929">
      <w:pPr>
        <w:pStyle w:val="Normal"/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6120380" w:rsidR="68A618EA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We’ve</w:t>
      </w:r>
      <w:r w:rsidRPr="66120380" w:rsidR="68A618EA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created a promotional banner for your website which you can use </w:t>
      </w:r>
      <w:r w:rsidRPr="66120380" w:rsidR="68A618EA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with</w:t>
      </w:r>
      <w:r w:rsidRPr="66120380" w:rsidR="68A618EA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the copy in the 'About </w:t>
      </w:r>
      <w:r w:rsidRPr="66120380" w:rsidR="68A618EA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The</w:t>
      </w:r>
      <w:r w:rsidRPr="66120380" w:rsidR="68A618EA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Wild Escape' section below to help you promote your involvement in The Wild Escape on your website</w:t>
      </w:r>
      <w:r w:rsidRPr="66120380" w:rsidR="68A618EA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.</w:t>
      </w:r>
    </w:p>
    <w:p w:rsidR="2AF0E545" w:rsidP="545821CF" w:rsidRDefault="2AF0E545" w14:paraId="5EF1110C" w14:textId="0EC78E4F">
      <w:pPr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545821CF" w:rsidR="031710C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If you simply want to add the project logo to your homepage or alongside your </w:t>
      </w:r>
      <w:r w:rsidRPr="545821CF" w:rsidR="031710C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activities</w:t>
      </w:r>
      <w:r w:rsidRPr="545821CF" w:rsidR="031710C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please </w:t>
      </w:r>
      <w:r w:rsidRPr="545821CF" w:rsidR="031710C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take a look</w:t>
      </w:r>
      <w:r w:rsidRPr="545821CF" w:rsidR="031710C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at the </w:t>
      </w:r>
      <w:r w:rsidRPr="545821CF" w:rsidR="031710CD">
        <w:rPr>
          <w:rFonts w:ascii="Fugue Art Fund" w:hAnsi="Fugue Art Fund" w:eastAsia="Fugue Art Fund" w:cs="Fugue Art Fund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brand toolkit</w:t>
      </w:r>
      <w:r w:rsidRPr="545821CF" w:rsidR="031710C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on our website for guidelines on how to reference our support – from using our logo to marketing your project. You can find the toolkit </w:t>
      </w:r>
      <w:hyperlink r:id="Rc4e3b152dbc144a5">
        <w:r w:rsidRPr="545821CF" w:rsidR="031710CD">
          <w:rPr>
            <w:rStyle w:val="Hyperlink"/>
            <w:rFonts w:ascii="Fugue Art Fund" w:hAnsi="Fugue Art Fund" w:eastAsia="Fugue Art Fund" w:cs="Fugue Art Fund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GB"/>
          </w:rPr>
          <w:t>here</w:t>
        </w:r>
      </w:hyperlink>
      <w:r w:rsidRPr="545821CF" w:rsidR="031710CD"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.</w:t>
      </w:r>
    </w:p>
    <w:p w:rsidR="2AF0E545" w:rsidP="545821CF" w:rsidRDefault="2AF0E545" w14:noSpellErr="1" w14:paraId="1C8A0409" w14:textId="6766F136">
      <w:pPr>
        <w:spacing w:after="0" w:line="276" w:lineRule="auto"/>
        <w:rPr>
          <w:rFonts w:ascii="Fugue Art Fund" w:hAnsi="Fugue Art Fund"/>
          <w:b w:val="0"/>
          <w:bCs w:val="0"/>
          <w:sz w:val="24"/>
          <w:szCs w:val="24"/>
        </w:rPr>
      </w:pPr>
      <w:r w:rsidRPr="545821CF" w:rsidR="149B16FB">
        <w:rPr>
          <w:rFonts w:ascii="Fugue Art Fund" w:hAnsi="Fugue Art Fund"/>
          <w:b w:val="0"/>
          <w:bCs w:val="0"/>
          <w:sz w:val="24"/>
          <w:szCs w:val="24"/>
        </w:rPr>
        <w:t>Get inspiration from other museums already talking about The Wild Escape on their website:</w:t>
      </w:r>
    </w:p>
    <w:p w:rsidR="2AF0E545" w:rsidP="545821CF" w:rsidRDefault="2AF0E545" w14:noSpellErr="1" w14:paraId="0B8CF502" w14:textId="3E805437">
      <w:pPr>
        <w:pStyle w:val="ListParagraph"/>
        <w:numPr>
          <w:ilvl w:val="0"/>
          <w:numId w:val="1"/>
        </w:numPr>
        <w:spacing w:after="0" w:line="276" w:lineRule="auto"/>
        <w:rPr>
          <w:rFonts w:ascii="Fugue Art Fund" w:hAnsi="Fugue Art Fund"/>
          <w:sz w:val="24"/>
          <w:szCs w:val="24"/>
        </w:rPr>
      </w:pPr>
      <w:hyperlink r:id="R298e4f5894214d6c">
        <w:r w:rsidRPr="545821CF" w:rsidR="149B16FB">
          <w:rPr>
            <w:rStyle w:val="Hyperlink"/>
            <w:rFonts w:ascii="Fugue Art Fund" w:hAnsi="Fugue Art Fund"/>
            <w:sz w:val="24"/>
            <w:szCs w:val="24"/>
          </w:rPr>
          <w:t>Natural History Museum</w:t>
        </w:r>
      </w:hyperlink>
    </w:p>
    <w:p w:rsidR="2AF0E545" w:rsidP="545821CF" w:rsidRDefault="2AF0E545" w14:noSpellErr="1" w14:paraId="4DB66A3D" w14:textId="0CC0A0BD">
      <w:pPr>
        <w:pStyle w:val="ListParagraph"/>
        <w:numPr>
          <w:ilvl w:val="0"/>
          <w:numId w:val="1"/>
        </w:numPr>
        <w:spacing w:after="0" w:line="276" w:lineRule="auto"/>
        <w:rPr>
          <w:rFonts w:ascii="Fugue Art Fund" w:hAnsi="Fugue Art Fund"/>
          <w:sz w:val="24"/>
          <w:szCs w:val="24"/>
        </w:rPr>
      </w:pPr>
      <w:hyperlink r:id="R374f714adcd140ff">
        <w:r w:rsidRPr="545821CF" w:rsidR="149B16FB">
          <w:rPr>
            <w:rStyle w:val="Hyperlink"/>
            <w:rFonts w:ascii="Fugue Art Fund" w:hAnsi="Fugue Art Fund"/>
            <w:sz w:val="24"/>
            <w:szCs w:val="24"/>
          </w:rPr>
          <w:t>Museum in the Park</w:t>
        </w:r>
      </w:hyperlink>
    </w:p>
    <w:p w:rsidR="2AF0E545" w:rsidP="545821CF" w:rsidRDefault="2AF0E545" w14:noSpellErr="1" w14:paraId="47001B37" w14:textId="64D1D50F">
      <w:pPr>
        <w:pStyle w:val="ListParagraph"/>
        <w:numPr>
          <w:ilvl w:val="0"/>
          <w:numId w:val="1"/>
        </w:numPr>
        <w:spacing w:after="0" w:line="276" w:lineRule="auto"/>
        <w:rPr>
          <w:rStyle w:val="Hyperlink"/>
          <w:rFonts w:ascii="Fugue Art Fund" w:hAnsi="Fugue Art Fund"/>
          <w:sz w:val="24"/>
          <w:szCs w:val="24"/>
        </w:rPr>
      </w:pPr>
      <w:hyperlink r:id="R861f8dbf30034892">
        <w:r w:rsidRPr="545821CF" w:rsidR="149B16FB">
          <w:rPr>
            <w:rStyle w:val="Hyperlink"/>
            <w:rFonts w:ascii="Fugue Art Fund" w:hAnsi="Fugue Art Fund"/>
            <w:sz w:val="24"/>
            <w:szCs w:val="24"/>
          </w:rPr>
          <w:t>Museum of Gloucester</w:t>
        </w:r>
      </w:hyperlink>
    </w:p>
    <w:p w:rsidR="2AF0E545" w:rsidP="545821CF" w:rsidRDefault="2AF0E545" w14:noSpellErr="1" w14:paraId="2997B6FC" w14:textId="115BEF60">
      <w:pPr>
        <w:pStyle w:val="ListParagraph"/>
        <w:numPr>
          <w:ilvl w:val="0"/>
          <w:numId w:val="1"/>
        </w:numPr>
        <w:spacing w:after="0" w:line="276" w:lineRule="auto"/>
        <w:rPr>
          <w:rFonts w:ascii="Fugue Art Fund" w:hAnsi="Fugue Art Fund"/>
          <w:sz w:val="24"/>
          <w:szCs w:val="24"/>
        </w:rPr>
      </w:pPr>
      <w:hyperlink r:id="R6ea25d0048ba4678">
        <w:r w:rsidRPr="545821CF" w:rsidR="149B16FB">
          <w:rPr>
            <w:rStyle w:val="Hyperlink"/>
            <w:rFonts w:ascii="Fugue Art Fund" w:hAnsi="Fugue Art Fund"/>
            <w:sz w:val="24"/>
            <w:szCs w:val="24"/>
          </w:rPr>
          <w:t>The Garden Museum</w:t>
        </w:r>
      </w:hyperlink>
    </w:p>
    <w:p w:rsidR="2AF0E545" w:rsidP="545821CF" w:rsidRDefault="2AF0E545" w14:noSpellErr="1" w14:paraId="763C7DB8" w14:textId="4A231F10">
      <w:pPr>
        <w:pStyle w:val="ListParagraph"/>
        <w:numPr>
          <w:ilvl w:val="0"/>
          <w:numId w:val="1"/>
        </w:numPr>
        <w:spacing w:after="0" w:line="276" w:lineRule="auto"/>
        <w:rPr>
          <w:rFonts w:ascii="Fugue Art Fund" w:hAnsi="Fugue Art Fund"/>
          <w:sz w:val="24"/>
          <w:szCs w:val="24"/>
        </w:rPr>
      </w:pPr>
      <w:hyperlink r:id="R08b7d4a3556d46a1">
        <w:r w:rsidRPr="545821CF" w:rsidR="149B16FB">
          <w:rPr>
            <w:rStyle w:val="Hyperlink"/>
            <w:rFonts w:ascii="Fugue Art Fund" w:hAnsi="Fugue Art Fund"/>
            <w:sz w:val="24"/>
            <w:szCs w:val="24"/>
          </w:rPr>
          <w:t>Sun Pier House</w:t>
        </w:r>
      </w:hyperlink>
    </w:p>
    <w:p w:rsidR="2AF0E545" w:rsidP="545821CF" w:rsidRDefault="2AF0E545" w14:paraId="0FDDBFB7" w14:textId="747497F6">
      <w:pPr>
        <w:pStyle w:val="Normal"/>
        <w:spacing w:after="160" w:line="276" w:lineRule="auto"/>
        <w:rPr>
          <w:rFonts w:ascii="Fugue Art Fund" w:hAnsi="Fugue Art Fund" w:eastAsia="Fugue Art Fund" w:cs="Fugue Art Fund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="2AF0E545" w:rsidP="545821CF" w:rsidRDefault="2AF0E545" w14:paraId="67BDFA13" w14:textId="34D8F09A">
      <w:pPr>
        <w:spacing w:after="0" w:line="276" w:lineRule="auto"/>
        <w:rPr>
          <w:rFonts w:ascii="Fugue Art Fund" w:hAnsi="Fugue Art Fund" w:eastAsia="Fugue Art Fund" w:cs="Fugue Art Fund"/>
          <w:b w:val="1"/>
          <w:bCs w:val="1"/>
          <w:color w:val="000000" w:themeColor="text1"/>
          <w:sz w:val="28"/>
          <w:szCs w:val="28"/>
        </w:rPr>
      </w:pPr>
      <w:r w:rsidRPr="545821CF" w:rsidR="2AF0E545">
        <w:rPr>
          <w:rFonts w:ascii="Fugue Art Fund" w:hAnsi="Fugue Art Fund" w:eastAsia="Fugue Art Fund" w:cs="Fugue Art Fund"/>
          <w:b w:val="1"/>
          <w:bCs w:val="1"/>
          <w:color w:val="000000" w:themeColor="text1" w:themeTint="FF" w:themeShade="FF"/>
          <w:sz w:val="28"/>
          <w:szCs w:val="28"/>
          <w:u w:val="single"/>
        </w:rPr>
        <w:t>About The Wild Escape</w:t>
      </w:r>
    </w:p>
    <w:p w:rsidR="57149FD1" w:rsidP="57149FD1" w:rsidRDefault="57149FD1" w14:paraId="25F6775A" w14:textId="7DCB31C8">
      <w:pPr>
        <w:spacing w:after="0" w:line="276" w:lineRule="auto"/>
        <w:rPr>
          <w:rFonts w:ascii="Fugue Art Fund" w:hAnsi="Fugue Art Fund" w:eastAsia="Fugue Art Fund" w:cs="Fugue Art Fund"/>
          <w:color w:val="242424"/>
          <w:sz w:val="24"/>
          <w:szCs w:val="24"/>
        </w:rPr>
      </w:pPr>
    </w:p>
    <w:p w:rsidR="2AF0E545" w:rsidP="57149FD1" w:rsidRDefault="2AF0E545" w14:paraId="4825B683" w14:textId="5AF6C0AA">
      <w:pPr>
        <w:spacing w:after="0" w:line="276" w:lineRule="auto"/>
        <w:rPr>
          <w:rFonts w:ascii="Fugue Art Fund" w:hAnsi="Fugue Art Fund" w:eastAsia="Fugue Art Fund" w:cs="Fugue Art Fund"/>
          <w:color w:val="242424"/>
          <w:sz w:val="24"/>
          <w:szCs w:val="24"/>
        </w:rPr>
      </w:pPr>
      <w:r w:rsidRPr="57149FD1">
        <w:rPr>
          <w:rFonts w:ascii="Fugue Art Fund" w:hAnsi="Fugue Art Fund" w:eastAsia="Fugue Art Fund" w:cs="Fugue Art Fund"/>
          <w:color w:val="242424"/>
          <w:sz w:val="24"/>
          <w:szCs w:val="24"/>
        </w:rPr>
        <w:t>The Wild Escape is a major new project led by Art Fund uniting hundreds of museums with schools and families in a celebration of UK wildlife and creativity.</w:t>
      </w:r>
    </w:p>
    <w:p w:rsidR="57149FD1" w:rsidP="57149FD1" w:rsidRDefault="57149FD1" w14:paraId="539688C0" w14:textId="53D03C55">
      <w:pPr>
        <w:spacing w:after="0" w:line="276" w:lineRule="auto"/>
        <w:rPr>
          <w:rFonts w:ascii="Fugue Art Fund" w:hAnsi="Fugue Art Fund" w:eastAsia="Fugue Art Fund" w:cs="Fugue Art Fund"/>
          <w:color w:val="242424"/>
          <w:sz w:val="24"/>
          <w:szCs w:val="24"/>
        </w:rPr>
      </w:pPr>
    </w:p>
    <w:p w:rsidR="2AF0E545" w:rsidP="57149FD1" w:rsidRDefault="2AF0E545" w14:paraId="7F25AC14" w14:textId="1ED1494C">
      <w:pPr>
        <w:spacing w:after="0" w:line="276" w:lineRule="auto"/>
        <w:rPr>
          <w:rFonts w:ascii="Fugue Art Fund" w:hAnsi="Fugue Art Fund" w:eastAsia="Fugue Art Fund" w:cs="Fugue Art Fund"/>
          <w:color w:val="242424"/>
          <w:sz w:val="24"/>
          <w:szCs w:val="24"/>
        </w:rPr>
      </w:pPr>
      <w:r w:rsidRPr="57149FD1">
        <w:rPr>
          <w:rFonts w:ascii="Fugue Art Fund" w:hAnsi="Fugue Art Fund" w:eastAsia="Fugue Art Fund" w:cs="Fugue Art Fund"/>
          <w:color w:val="242424"/>
          <w:sz w:val="24"/>
          <w:szCs w:val="24"/>
        </w:rPr>
        <w:t>Taking place from January to July 2023, The Wild Escape invites children to find a favourite animal in their local museum and create an artwork imagining its journey to a natural habitat.</w:t>
      </w:r>
    </w:p>
    <w:p w:rsidR="2AF0E545" w:rsidP="57149FD1" w:rsidRDefault="2AF0E545" w14:paraId="1D2F1FCE" w14:textId="12235376">
      <w:pPr>
        <w:spacing w:after="0" w:line="276" w:lineRule="auto"/>
        <w:rPr>
          <w:rFonts w:ascii="Fugue Art Fund" w:hAnsi="Fugue Art Fund" w:eastAsia="Fugue Art Fund" w:cs="Fugue Art Fund"/>
          <w:color w:val="242424"/>
          <w:sz w:val="24"/>
          <w:szCs w:val="24"/>
        </w:rPr>
      </w:pPr>
      <w:r w:rsidRPr="57149FD1">
        <w:rPr>
          <w:rFonts w:ascii="Fugue Art Fund" w:hAnsi="Fugue Art Fund" w:eastAsia="Fugue Art Fund" w:cs="Fugue Art Fund"/>
          <w:color w:val="242424"/>
          <w:sz w:val="24"/>
          <w:szCs w:val="24"/>
        </w:rPr>
        <w:t> </w:t>
      </w:r>
    </w:p>
    <w:p w:rsidR="2AF0E545" w:rsidP="57149FD1" w:rsidRDefault="2AF0E545" w14:paraId="2CCACF9E" w14:textId="514C06D3">
      <w:pPr>
        <w:spacing w:after="0" w:line="276" w:lineRule="auto"/>
        <w:rPr>
          <w:rFonts w:ascii="Fugue Art Fund" w:hAnsi="Fugue Art Fund" w:eastAsia="Fugue Art Fund" w:cs="Fugue Art Fund"/>
          <w:color w:val="242424"/>
          <w:sz w:val="24"/>
          <w:szCs w:val="24"/>
        </w:rPr>
      </w:pPr>
      <w:r w:rsidRPr="57149FD1">
        <w:rPr>
          <w:rFonts w:ascii="Fugue Art Fund" w:hAnsi="Fugue Art Fund" w:eastAsia="Fugue Art Fund" w:cs="Fugue Art Fund"/>
          <w:color w:val="242424"/>
          <w:sz w:val="24"/>
          <w:szCs w:val="24"/>
        </w:rPr>
        <w:t>The pictures and stories children create will be brought together in a collective work of art that imagines a better future for the wildlife on our doorstep, launched online and in venues across the UK on Earth Day 2023.</w:t>
      </w:r>
    </w:p>
    <w:p w:rsidR="57149FD1" w:rsidP="57149FD1" w:rsidRDefault="57149FD1" w14:paraId="1A5E87B5" w14:textId="3077BF64">
      <w:pPr>
        <w:spacing w:after="0" w:line="276" w:lineRule="auto"/>
        <w:rPr>
          <w:rFonts w:ascii="Fugue Art Fund" w:hAnsi="Fugue Art Fund" w:eastAsia="Fugue Art Fund" w:cs="Fugue Art Fund"/>
          <w:color w:val="242424"/>
          <w:sz w:val="24"/>
          <w:szCs w:val="24"/>
        </w:rPr>
      </w:pPr>
    </w:p>
    <w:p w:rsidR="2AF0E545" w:rsidP="57149FD1" w:rsidRDefault="2AF0E545" w14:paraId="6BCB772D" w14:textId="54AD1DD5">
      <w:pPr>
        <w:spacing w:after="0" w:line="276" w:lineRule="auto"/>
        <w:rPr>
          <w:rFonts w:ascii="Fugue Art Fund" w:hAnsi="Fugue Art Fund" w:eastAsia="Fugue Art Fund" w:cs="Fugue Art Fund"/>
          <w:color w:val="242424"/>
          <w:sz w:val="24"/>
          <w:szCs w:val="24"/>
        </w:rPr>
      </w:pPr>
      <w:r w:rsidRPr="57149FD1">
        <w:rPr>
          <w:rFonts w:ascii="Fugue Art Fund" w:hAnsi="Fugue Art Fund" w:eastAsia="Fugue Art Fund" w:cs="Fugue Art Fund"/>
          <w:color w:val="242424"/>
          <w:sz w:val="24"/>
          <w:szCs w:val="24"/>
        </w:rPr>
        <w:t xml:space="preserve">The Wild Escape is led by Art Fund alongside hundreds of museums, </w:t>
      </w:r>
      <w:proofErr w:type="gramStart"/>
      <w:r w:rsidRPr="57149FD1">
        <w:rPr>
          <w:rFonts w:ascii="Fugue Art Fund" w:hAnsi="Fugue Art Fund" w:eastAsia="Fugue Art Fund" w:cs="Fugue Art Fund"/>
          <w:color w:val="242424"/>
          <w:sz w:val="24"/>
          <w:szCs w:val="24"/>
        </w:rPr>
        <w:t>artists</w:t>
      </w:r>
      <w:proofErr w:type="gramEnd"/>
      <w:r w:rsidRPr="57149FD1">
        <w:rPr>
          <w:rFonts w:ascii="Fugue Art Fund" w:hAnsi="Fugue Art Fund" w:eastAsia="Fugue Art Fund" w:cs="Fugue Art Fund"/>
          <w:color w:val="242424"/>
          <w:sz w:val="24"/>
          <w:szCs w:val="24"/>
        </w:rPr>
        <w:t xml:space="preserve"> and environmentalists, in partnership with</w:t>
      </w:r>
      <w:r w:rsidRPr="57149FD1">
        <w:rPr>
          <w:rFonts w:ascii="Fugue Art Fund" w:hAnsi="Fugue Art Fund" w:eastAsia="Fugue Art Fund" w:cs="Fugue Art Fund"/>
          <w:color w:val="FF0000"/>
          <w:sz w:val="24"/>
          <w:szCs w:val="24"/>
        </w:rPr>
        <w:t xml:space="preserve"> </w:t>
      </w:r>
      <w:r w:rsidRPr="57149FD1">
        <w:rPr>
          <w:rFonts w:ascii="Fugue Art Fund" w:hAnsi="Fugue Art Fund" w:eastAsia="Fugue Art Fund" w:cs="Fugue Art Fund"/>
          <w:color w:val="242424"/>
          <w:sz w:val="24"/>
          <w:szCs w:val="24"/>
        </w:rPr>
        <w:t>WWF, the RSPB, National Trust and English Heritage.</w:t>
      </w:r>
    </w:p>
    <w:p w:rsidR="57149FD1" w:rsidP="57149FD1" w:rsidRDefault="57149FD1" w14:paraId="74B9EA5C" w14:textId="0E9276EB">
      <w:pPr>
        <w:spacing w:after="0" w:line="276" w:lineRule="auto"/>
        <w:rPr>
          <w:rFonts w:ascii="Fugue Art Fund" w:hAnsi="Fugue Art Fund" w:eastAsia="Fugue Art Fund" w:cs="Fugue Art Fund"/>
          <w:color w:val="242424"/>
          <w:sz w:val="24"/>
          <w:szCs w:val="24"/>
        </w:rPr>
      </w:pPr>
    </w:p>
    <w:p w:rsidR="2AF0E545" w:rsidP="57149FD1" w:rsidRDefault="2AF0E545" w14:paraId="0FB93589" w14:textId="1E15C23A">
      <w:pPr>
        <w:spacing w:after="0" w:line="276" w:lineRule="auto"/>
        <w:rPr>
          <w:rFonts w:ascii="Fugue Art Fund" w:hAnsi="Fugue Art Fund" w:eastAsia="Fugue Art Fund" w:cs="Fugue Art Fund"/>
          <w:color w:val="242424"/>
          <w:sz w:val="24"/>
          <w:szCs w:val="24"/>
        </w:rPr>
      </w:pPr>
      <w:r w:rsidRPr="57149FD1">
        <w:rPr>
          <w:rFonts w:ascii="Fugue Art Fund" w:hAnsi="Fugue Art Fund" w:eastAsia="Fugue Art Fund" w:cs="Fugue Art Fund"/>
          <w:color w:val="242424"/>
          <w:sz w:val="24"/>
          <w:szCs w:val="24"/>
        </w:rPr>
        <w:t>The Wild Escape is made possible thanks to funding from Arts Council England’s National Lottery Project Grants, with additional support from Kusuma Trust, Foyle Foundation and a group of generous individuals and trusts.</w:t>
      </w:r>
    </w:p>
    <w:p w:rsidR="57149FD1" w:rsidP="57149FD1" w:rsidRDefault="57149FD1" w14:paraId="569A31DF" w14:textId="2724E855">
      <w:pPr>
        <w:spacing w:after="0" w:line="276" w:lineRule="auto"/>
        <w:rPr>
          <w:rFonts w:ascii="Fugue Art Fund" w:hAnsi="Fugue Art Fund" w:eastAsia="Fugue Art Fund" w:cs="Fugue Art Fund"/>
          <w:color w:val="000000" w:themeColor="text1"/>
          <w:sz w:val="24"/>
          <w:szCs w:val="24"/>
        </w:rPr>
      </w:pPr>
    </w:p>
    <w:p w:rsidR="2AF0E545" w:rsidP="57149FD1" w:rsidRDefault="2AF0E545" w14:paraId="3A58CB7A" w14:textId="18A19DEB">
      <w:pPr>
        <w:spacing w:after="0" w:line="276" w:lineRule="auto"/>
        <w:rPr>
          <w:rFonts w:ascii="Fugue Art Fund" w:hAnsi="Fugue Art Fund" w:eastAsia="Fugue Art Fund" w:cs="Fugue Art Fund"/>
          <w:color w:val="000000" w:themeColor="text1"/>
          <w:sz w:val="24"/>
          <w:szCs w:val="24"/>
        </w:rPr>
      </w:pPr>
      <w:r w:rsidRPr="57149FD1">
        <w:rPr>
          <w:rFonts w:ascii="Fugue Art Fund" w:hAnsi="Fugue Art Fund" w:eastAsia="Fugue Art Fund" w:cs="Fugue Art Fund"/>
          <w:color w:val="000000" w:themeColor="text1"/>
          <w:sz w:val="24"/>
          <w:szCs w:val="24"/>
        </w:rPr>
        <w:t>The Wild Escape is inspired by Wild Isles, a landmark BBC series exploring the flora and fauna of the UK.</w:t>
      </w:r>
    </w:p>
    <w:p w:rsidR="57149FD1" w:rsidP="57149FD1" w:rsidRDefault="57149FD1" w14:paraId="16D3FCB4" w14:textId="45523AEC"/>
    <w:p w:rsidR="57149FD1" w:rsidP="545821CF" w:rsidRDefault="57149FD1" w14:paraId="153E2BA8" w14:noSpellErr="1" w14:textId="30DFB2C6">
      <w:pPr>
        <w:pStyle w:val="Normal"/>
      </w:pPr>
    </w:p>
    <w:sectPr w:rsidR="57149FD1">
      <w:headerReference w:type="default" r:id="rId15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46E3" w:rsidP="00B87BB9" w:rsidRDefault="008346E3" w14:paraId="1164B707" w14:textId="77777777">
      <w:pPr>
        <w:spacing w:after="0" w:line="240" w:lineRule="auto"/>
      </w:pPr>
      <w:r>
        <w:separator/>
      </w:r>
    </w:p>
  </w:endnote>
  <w:endnote w:type="continuationSeparator" w:id="0">
    <w:p w:rsidR="008346E3" w:rsidP="00B87BB9" w:rsidRDefault="008346E3" w14:paraId="0630DB3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gue Art Fund">
    <w:panose1 w:val="02000503000000020003"/>
    <w:charset w:val="00"/>
    <w:family w:val="modern"/>
    <w:notTrueType/>
    <w:pitch w:val="variable"/>
    <w:sig w:usb0="A00002AF" w:usb1="4000206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46E3" w:rsidP="00B87BB9" w:rsidRDefault="008346E3" w14:paraId="2A91B1BA" w14:textId="77777777">
      <w:pPr>
        <w:spacing w:after="0" w:line="240" w:lineRule="auto"/>
      </w:pPr>
      <w:r>
        <w:separator/>
      </w:r>
    </w:p>
  </w:footnote>
  <w:footnote w:type="continuationSeparator" w:id="0">
    <w:p w:rsidR="008346E3" w:rsidP="00B87BB9" w:rsidRDefault="008346E3" w14:paraId="0C13427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87BB9" w:rsidRDefault="00B87BB9" w14:paraId="4CE7E0B3" w14:textId="060B2AE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F668D6" wp14:editId="35BB7541">
          <wp:simplePos x="0" y="0"/>
          <wp:positionH relativeFrom="margin">
            <wp:posOffset>4248150</wp:posOffset>
          </wp:positionH>
          <wp:positionV relativeFrom="paragraph">
            <wp:posOffset>17145</wp:posOffset>
          </wp:positionV>
          <wp:extent cx="1847850" cy="447675"/>
          <wp:effectExtent l="0" t="0" r="0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9383"/>
                  <a:stretch/>
                </pic:blipFill>
                <pic:spPr bwMode="auto">
                  <a:xfrm>
                    <a:off x="0" y="0"/>
                    <a:ext cx="18478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D104373" wp14:editId="278BB56A">
          <wp:simplePos x="0" y="0"/>
          <wp:positionH relativeFrom="margin">
            <wp:posOffset>2552700</wp:posOffset>
          </wp:positionH>
          <wp:positionV relativeFrom="paragraph">
            <wp:posOffset>45720</wp:posOffset>
          </wp:positionV>
          <wp:extent cx="1607820" cy="43815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3925"/>
                  <a:stretch/>
                </pic:blipFill>
                <pic:spPr bwMode="auto">
                  <a:xfrm>
                    <a:off x="0" y="0"/>
                    <a:ext cx="160782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normaltextrun"/>
        <w:rFonts w:ascii="Fugue Art Fund" w:hAnsi="Fugue Art Fund" w:cs="Segoe UI"/>
        <w:b/>
        <w:bCs/>
        <w:noProof/>
        <w:sz w:val="40"/>
        <w:szCs w:val="40"/>
      </w:rPr>
      <w:drawing>
        <wp:anchor distT="0" distB="0" distL="114300" distR="114300" simplePos="0" relativeHeight="251661312" behindDoc="0" locked="0" layoutInCell="1" allowOverlap="1" wp14:anchorId="5C323DA8" wp14:editId="26753F03">
          <wp:simplePos x="0" y="0"/>
          <wp:positionH relativeFrom="margin">
            <wp:posOffset>0</wp:posOffset>
          </wp:positionH>
          <wp:positionV relativeFrom="paragraph">
            <wp:posOffset>-76200</wp:posOffset>
          </wp:positionV>
          <wp:extent cx="1114425" cy="1011555"/>
          <wp:effectExtent l="0" t="0" r="9525" b="0"/>
          <wp:wrapTopAndBottom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">
    <w:nsid w:val="4df7c553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  <w:rPr>
        <w:rFonts w:hint="default" w:ascii="Fugue Art Fund" w:hAnsi="Fugue Art Fund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70749144"/>
    <w:multiLevelType w:val="hybridMultilevel"/>
    <w:tmpl w:val="8526AB52"/>
    <w:lvl w:ilvl="0" w:tplc="E9D051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83C09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03C8A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5BE376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1E450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7FE12E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95C5F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99CC4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FA46E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 w16cid:durableId="1731028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F47AACC"/>
    <w:rsid w:val="006D2FE5"/>
    <w:rsid w:val="008346E3"/>
    <w:rsid w:val="00B87BB9"/>
    <w:rsid w:val="031710CD"/>
    <w:rsid w:val="04C17D40"/>
    <w:rsid w:val="149B16FB"/>
    <w:rsid w:val="181A7A3B"/>
    <w:rsid w:val="1BBD2E5A"/>
    <w:rsid w:val="23B006CD"/>
    <w:rsid w:val="29CA9625"/>
    <w:rsid w:val="29CC9218"/>
    <w:rsid w:val="2AF0E545"/>
    <w:rsid w:val="3699B697"/>
    <w:rsid w:val="3CF821EB"/>
    <w:rsid w:val="3E3701F0"/>
    <w:rsid w:val="3F586B2F"/>
    <w:rsid w:val="46DA7A03"/>
    <w:rsid w:val="50B5CFD6"/>
    <w:rsid w:val="536A5CF5"/>
    <w:rsid w:val="545821CF"/>
    <w:rsid w:val="57149FD1"/>
    <w:rsid w:val="5A7A085E"/>
    <w:rsid w:val="62255BE1"/>
    <w:rsid w:val="66120380"/>
    <w:rsid w:val="68A618EA"/>
    <w:rsid w:val="6E71B394"/>
    <w:rsid w:val="6F47AACC"/>
    <w:rsid w:val="745C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7AACC"/>
  <w15:chartTrackingRefBased/>
  <w15:docId w15:val="{667D2EF1-DABA-4373-9EE3-38C4FE582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7BB9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87BB9"/>
  </w:style>
  <w:style w:type="paragraph" w:styleId="Footer">
    <w:name w:val="footer"/>
    <w:basedOn w:val="Normal"/>
    <w:link w:val="FooterChar"/>
    <w:uiPriority w:val="99"/>
    <w:unhideWhenUsed/>
    <w:rsid w:val="00B87BB9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87BB9"/>
  </w:style>
  <w:style w:type="character" w:styleId="normaltextrun" w:customStyle="1">
    <w:name w:val="normaltextrun"/>
    <w:basedOn w:val="DefaultParagraphFont"/>
    <w:rsid w:val="00B87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20/10/relationships/intelligence" Target="intelligence2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thewildescape.org.uk/uploads/files/Brand_guidelines_and_logos.zip" TargetMode="External" Id="Rc4e3b152dbc144a5" /><Relationship Type="http://schemas.openxmlformats.org/officeDocument/2006/relationships/hyperlink" Target="https://www.nhm.ac.uk/events/the-wild-escape.html" TargetMode="External" Id="R298e4f5894214d6c" /><Relationship Type="http://schemas.openxmlformats.org/officeDocument/2006/relationships/hyperlink" Target="https://museuminthepark.org.uk/the-wild-escape" TargetMode="External" Id="R374f714adcd140ff" /><Relationship Type="http://schemas.openxmlformats.org/officeDocument/2006/relationships/hyperlink" Target="https://www.museumofgloucester.co.uk/thewildescape" TargetMode="External" Id="R861f8dbf30034892" /><Relationship Type="http://schemas.openxmlformats.org/officeDocument/2006/relationships/hyperlink" Target="https://gardenmuseum.org.uk/thewildescape/" TargetMode="External" Id="R6ea25d0048ba4678" /><Relationship Type="http://schemas.openxmlformats.org/officeDocument/2006/relationships/hyperlink" Target="https://sunpierhouse.co.uk/the-wild-escape/" TargetMode="External" Id="R08b7d4a3556d46a1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37A7908800B4B82AC688C28AB989C" ma:contentTypeVersion="17" ma:contentTypeDescription="Create a new document." ma:contentTypeScope="" ma:versionID="e1e403b55f4b089199749cd8b5ee398b">
  <xsd:schema xmlns:xsd="http://www.w3.org/2001/XMLSchema" xmlns:xs="http://www.w3.org/2001/XMLSchema" xmlns:p="http://schemas.microsoft.com/office/2006/metadata/properties" xmlns:ns2="67f08351-6d95-46a1-847a-75c802c1ea0b" xmlns:ns3="d58d063b-5bff-4656-a125-c6b0075a7a4f" targetNamespace="http://schemas.microsoft.com/office/2006/metadata/properties" ma:root="true" ma:fieldsID="2929704606c1f1d464bdd48312d2991d" ns2:_="" ns3:_="">
    <xsd:import namespace="67f08351-6d95-46a1-847a-75c802c1ea0b"/>
    <xsd:import namespace="d58d063b-5bff-4656-a125-c6b0075a7a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08351-6d95-46a1-847a-75c802c1e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bb99a13-8f3f-4445-92a6-2a358c620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8d063b-5bff-4656-a125-c6b0075a7a4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e2e05ad-4d8c-45bd-ae9d-0479aa09a250}" ma:internalName="TaxCatchAll" ma:showField="CatchAllData" ma:web="d58d063b-5bff-4656-a125-c6b0075a7a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f08351-6d95-46a1-847a-75c802c1ea0b">
      <Terms xmlns="http://schemas.microsoft.com/office/infopath/2007/PartnerControls"/>
    </lcf76f155ced4ddcb4097134ff3c332f>
    <TaxCatchAll xmlns="d58d063b-5bff-4656-a125-c6b0075a7a4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A15525-DA3B-4287-8BC5-0B6A22998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f08351-6d95-46a1-847a-75c802c1ea0b"/>
    <ds:schemaRef ds:uri="d58d063b-5bff-4656-a125-c6b0075a7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417826-863F-4A2C-8213-6F5B76FBFBD3}">
  <ds:schemaRefs>
    <ds:schemaRef ds:uri="http://schemas.microsoft.com/office/2006/metadata/properties"/>
    <ds:schemaRef ds:uri="http://schemas.microsoft.com/office/infopath/2007/PartnerControls"/>
    <ds:schemaRef ds:uri="67f08351-6d95-46a1-847a-75c802c1ea0b"/>
    <ds:schemaRef ds:uri="d58d063b-5bff-4656-a125-c6b0075a7a4f"/>
  </ds:schemaRefs>
</ds:datastoreItem>
</file>

<file path=customXml/itemProps3.xml><?xml version="1.0" encoding="utf-8"?>
<ds:datastoreItem xmlns:ds="http://schemas.openxmlformats.org/officeDocument/2006/customXml" ds:itemID="{8C777AB7-A728-4192-A0B5-EA3A9EF0ABB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Becca Scott</dc:creator>
  <keywords/>
  <dc:description/>
  <lastModifiedBy>Becca Scott</lastModifiedBy>
  <revision>7</revision>
  <dcterms:created xsi:type="dcterms:W3CDTF">2023-02-21T13:49:00.0000000Z</dcterms:created>
  <dcterms:modified xsi:type="dcterms:W3CDTF">2023-02-21T14:18:54.4770657Z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0x01010006437A7908800B4B82AC688C28AB989C</vt:lpwstr>
  </property>
  <property fmtid="{D5CDD505-2E9C-101B-9397-08002B2CF9AE}" pid="3" name="MediaServiceImageTags">
    <vt:lpwstr/>
  </property>
</Properties>
</file>